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A5" w:rsidRPr="00182BBC" w:rsidRDefault="00182BBC">
      <w:pPr>
        <w:rPr>
          <w:b/>
          <w:sz w:val="44"/>
        </w:rPr>
      </w:pPr>
      <w:r w:rsidRPr="00182BBC">
        <w:rPr>
          <w:b/>
          <w:sz w:val="44"/>
        </w:rPr>
        <w:t>В 2015 году по данному дому работы по текущему ремо</w:t>
      </w:r>
      <w:bookmarkStart w:id="0" w:name="_GoBack"/>
      <w:bookmarkEnd w:id="0"/>
      <w:r w:rsidRPr="00182BBC">
        <w:rPr>
          <w:b/>
          <w:sz w:val="44"/>
        </w:rPr>
        <w:t>нту не выполнялись.</w:t>
      </w:r>
    </w:p>
    <w:sectPr w:rsidR="000C04A5" w:rsidRPr="00182BBC" w:rsidSect="00A905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2FA"/>
    <w:rsid w:val="000C04A5"/>
    <w:rsid w:val="00182BBC"/>
    <w:rsid w:val="008E42FA"/>
    <w:rsid w:val="00A9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2016-05-19T10:27:00Z</dcterms:created>
  <dcterms:modified xsi:type="dcterms:W3CDTF">2016-05-19T10:28:00Z</dcterms:modified>
</cp:coreProperties>
</file>